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C59" w:rsidRPr="00474C59" w:rsidRDefault="00474C59" w:rsidP="00474C59">
      <w:pPr>
        <w:shd w:val="clear" w:color="auto" w:fill="FFFFFF"/>
        <w:spacing w:before="138" w:after="138" w:line="554" w:lineRule="atLeast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53"/>
          <w:szCs w:val="53"/>
          <w:lang w:eastAsia="bg-BG"/>
        </w:rPr>
      </w:pPr>
      <w:r w:rsidRPr="00474C59">
        <w:rPr>
          <w:rFonts w:ascii="inherit" w:eastAsia="Times New Roman" w:hAnsi="inherit" w:cs="Helvetica"/>
          <w:b/>
          <w:bCs/>
          <w:color w:val="333333"/>
          <w:kern w:val="36"/>
          <w:sz w:val="53"/>
          <w:szCs w:val="53"/>
          <w:lang w:eastAsia="bg-BG"/>
        </w:rPr>
        <w:t>Общопрактикуващите лекари имат срок до 2 юни да придобият необходимата специалност</w:t>
      </w:r>
    </w:p>
    <w:p w:rsidR="00474C59" w:rsidRPr="00474C59" w:rsidRDefault="00474C59" w:rsidP="00474C59">
      <w:pPr>
        <w:shd w:val="clear" w:color="auto" w:fill="FFFFFF"/>
        <w:spacing w:after="0" w:line="277" w:lineRule="atLeast"/>
        <w:rPr>
          <w:rFonts w:ascii="Helvetica" w:eastAsia="Times New Roman" w:hAnsi="Helvetica" w:cs="Helvetica"/>
          <w:color w:val="333333"/>
          <w:sz w:val="19"/>
          <w:szCs w:val="19"/>
          <w:lang w:eastAsia="bg-BG"/>
        </w:rPr>
      </w:pPr>
      <w:r w:rsidRPr="00474C59">
        <w:rPr>
          <w:rFonts w:ascii="Helvetica" w:eastAsia="Times New Roman" w:hAnsi="Helvetica" w:cs="Helvetica"/>
          <w:color w:val="333333"/>
          <w:sz w:val="19"/>
          <w:szCs w:val="19"/>
          <w:lang w:eastAsia="bg-BG"/>
        </w:rPr>
        <w:t xml:space="preserve">публикувано на 28.05.14 в 14:19 </w:t>
      </w:r>
      <w:r w:rsidRPr="00474C59">
        <w:rPr>
          <w:rFonts w:ascii="Helvetica" w:eastAsia="Times New Roman" w:hAnsi="Helvetica" w:cs="Helvetica"/>
          <w:color w:val="333333"/>
          <w:sz w:val="19"/>
          <w:lang w:eastAsia="bg-BG"/>
        </w:rPr>
        <w:t>/ 60 преглеждания</w:t>
      </w:r>
    </w:p>
    <w:p w:rsidR="00474C59" w:rsidRPr="00474C59" w:rsidRDefault="00474C59" w:rsidP="00474C59">
      <w:pPr>
        <w:shd w:val="clear" w:color="auto" w:fill="FFFFFF"/>
        <w:spacing w:after="69" w:line="277" w:lineRule="atLeast"/>
        <w:rPr>
          <w:rFonts w:ascii="Helvetica" w:eastAsia="Times New Roman" w:hAnsi="Helvetica" w:cs="Helvetica"/>
          <w:color w:val="333333"/>
          <w:sz w:val="19"/>
          <w:szCs w:val="19"/>
          <w:lang w:eastAsia="bg-BG"/>
        </w:rPr>
      </w:pPr>
    </w:p>
    <w:p w:rsidR="00474C59" w:rsidRPr="00474C59" w:rsidRDefault="00474C59" w:rsidP="00474C59">
      <w:pPr>
        <w:shd w:val="clear" w:color="auto" w:fill="FFFFFF"/>
        <w:spacing w:after="138" w:line="277" w:lineRule="atLeast"/>
        <w:rPr>
          <w:rFonts w:ascii="Helvetica" w:eastAsia="Times New Roman" w:hAnsi="Helvetica" w:cs="Helvetica"/>
          <w:color w:val="333333"/>
          <w:sz w:val="19"/>
          <w:szCs w:val="19"/>
          <w:lang w:eastAsia="bg-BG"/>
        </w:rPr>
      </w:pPr>
      <w:r w:rsidRPr="00474C59">
        <w:rPr>
          <w:rFonts w:ascii="Helvetica" w:eastAsia="Times New Roman" w:hAnsi="Helvetica" w:cs="Helvetica"/>
          <w:color w:val="333333"/>
          <w:sz w:val="19"/>
          <w:szCs w:val="19"/>
          <w:lang w:eastAsia="bg-BG"/>
        </w:rPr>
        <w:t>На 2 юни изтича срокът, до който всички общопрактикуващи лекари трябва да придобият необходимата специалност. За сега няма промяна в Закона за лечебните заведения и Наредба 15, което ще се окаже пречка. Това заяви д-р Селиме Карагьозова, председател на съсловната организация в Разград. От утвърдените 73 практики за общопрактикуващи лекари в Разградска област съгласно Здравната карта за 2014 г., са заети едва 49. Девет от лекарите са без специалност, за страната това са 12-15% от общопрактикуващите лекари.</w:t>
      </w:r>
      <w:r w:rsidRPr="00474C59">
        <w:rPr>
          <w:rFonts w:ascii="Helvetica" w:eastAsia="Times New Roman" w:hAnsi="Helvetica" w:cs="Helvetica"/>
          <w:color w:val="333333"/>
          <w:sz w:val="19"/>
          <w:szCs w:val="19"/>
          <w:lang w:eastAsia="bg-BG"/>
        </w:rPr>
        <w:br/>
        <w:t>„Средната възраст на джипитата в Разградско непрекъснато нараства, а част от лекарите са без специалност, което допълнително усложнява положението“, каза д-р Карагьозова.</w:t>
      </w:r>
      <w:r w:rsidRPr="00474C59">
        <w:rPr>
          <w:rFonts w:ascii="Helvetica" w:eastAsia="Times New Roman" w:hAnsi="Helvetica" w:cs="Helvetica"/>
          <w:color w:val="333333"/>
          <w:sz w:val="19"/>
          <w:szCs w:val="19"/>
          <w:lang w:eastAsia="bg-BG"/>
        </w:rPr>
        <w:br/>
        <w:t>Най-сериозен е проблемът в общините Самуил и Лозница, където има само по един личен лекар на 6000 пациенти. Единственият изход от ситуацията е да се удължи гратисният период за придобиване на специалност.</w:t>
      </w:r>
      <w:r w:rsidRPr="00474C59">
        <w:rPr>
          <w:rFonts w:ascii="Helvetica" w:eastAsia="Times New Roman" w:hAnsi="Helvetica" w:cs="Helvetica"/>
          <w:color w:val="333333"/>
          <w:sz w:val="19"/>
          <w:szCs w:val="19"/>
          <w:lang w:eastAsia="bg-BG"/>
        </w:rPr>
        <w:br/>
        <w:t>Законодателни промени, които се очаква да бъдат приети до месец, предвиждат с една година да бъде удължен срокът, който имат общопрактикуващите лекари, за да се зачислят да специализират „Обща медицина”. Това каза за Радио Шумен председателят на Сдружението на общопрактикуващите лекари д-р Любомир Киров. „Няма опасност предлаганите законодателни промени да не бъдат приети”, обясни той.</w:t>
      </w:r>
    </w:p>
    <w:p w:rsidR="00A839C0" w:rsidRDefault="00A839C0"/>
    <w:sectPr w:rsidR="00A839C0" w:rsidSect="00A83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474C59"/>
    <w:rsid w:val="00474C59"/>
    <w:rsid w:val="00A83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9C0"/>
  </w:style>
  <w:style w:type="paragraph" w:styleId="Heading1">
    <w:name w:val="heading 1"/>
    <w:basedOn w:val="Normal"/>
    <w:link w:val="Heading1Char"/>
    <w:uiPriority w:val="9"/>
    <w:qFormat/>
    <w:rsid w:val="00474C59"/>
    <w:pPr>
      <w:spacing w:before="138" w:after="138" w:line="554" w:lineRule="atLeast"/>
      <w:outlineLvl w:val="0"/>
    </w:pPr>
    <w:rPr>
      <w:rFonts w:ascii="inherit" w:eastAsia="Times New Roman" w:hAnsi="inherit" w:cs="Times New Roman"/>
      <w:b/>
      <w:bCs/>
      <w:kern w:val="36"/>
      <w:sz w:val="53"/>
      <w:szCs w:val="53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C59"/>
    <w:rPr>
      <w:rFonts w:ascii="inherit" w:eastAsia="Times New Roman" w:hAnsi="inherit" w:cs="Times New Roman"/>
      <w:b/>
      <w:bCs/>
      <w:kern w:val="36"/>
      <w:sz w:val="53"/>
      <w:szCs w:val="53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474C59"/>
    <w:pPr>
      <w:spacing w:after="138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printhide">
    <w:name w:val="printhide"/>
    <w:basedOn w:val="DefaultParagraphFont"/>
    <w:rsid w:val="00474C59"/>
  </w:style>
  <w:style w:type="paragraph" w:styleId="BalloonText">
    <w:name w:val="Balloon Text"/>
    <w:basedOn w:val="Normal"/>
    <w:link w:val="BalloonTextChar"/>
    <w:uiPriority w:val="99"/>
    <w:semiHidden/>
    <w:unhideWhenUsed/>
    <w:rsid w:val="00474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C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7765">
          <w:marLeft w:val="0"/>
          <w:marRight w:val="0"/>
          <w:marTop w:val="0"/>
          <w:marBottom w:val="0"/>
          <w:divBdr>
            <w:top w:val="single" w:sz="2" w:space="3" w:color="D2D2D2"/>
            <w:left w:val="single" w:sz="6" w:space="8" w:color="D2D2D2"/>
            <w:bottom w:val="single" w:sz="2" w:space="3" w:color="D2D2D2"/>
            <w:right w:val="single" w:sz="6" w:space="8" w:color="D2D2D2"/>
          </w:divBdr>
          <w:divsChild>
            <w:div w:id="42129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8410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9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26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15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6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299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181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344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751522">
                                              <w:marLeft w:val="0"/>
                                              <w:marRight w:val="138"/>
                                              <w:marTop w:val="0"/>
                                              <w:marBottom w:val="69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Admins</cp:lastModifiedBy>
  <cp:revision>1</cp:revision>
  <dcterms:created xsi:type="dcterms:W3CDTF">2014-05-30T00:13:00Z</dcterms:created>
  <dcterms:modified xsi:type="dcterms:W3CDTF">2014-05-30T00:15:00Z</dcterms:modified>
</cp:coreProperties>
</file>